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05" w:rsidRDefault="00027905">
      <w:pPr>
        <w:pStyle w:val="1"/>
      </w:pPr>
      <w:bookmarkStart w:id="0" w:name="sub_1023"/>
      <w:r>
        <w:t>Форма 2.3 Информация о величинах тарифов на подключение к централизованной системе холодного водоснабжения</w:t>
      </w:r>
      <w:r>
        <w:rPr>
          <w:sz w:val="2"/>
          <w:szCs w:val="2"/>
        </w:rPr>
        <w:t> </w:t>
      </w:r>
      <w:hyperlink w:anchor="sub_1023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0"/>
    <w:p w:rsidR="00027905" w:rsidRDefault="000279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79"/>
        <w:gridCol w:w="428"/>
        <w:gridCol w:w="862"/>
        <w:gridCol w:w="573"/>
        <w:gridCol w:w="714"/>
        <w:gridCol w:w="573"/>
        <w:gridCol w:w="718"/>
        <w:gridCol w:w="568"/>
        <w:gridCol w:w="718"/>
        <w:gridCol w:w="850"/>
        <w:gridCol w:w="851"/>
        <w:gridCol w:w="855"/>
        <w:gridCol w:w="851"/>
        <w:gridCol w:w="715"/>
        <w:gridCol w:w="1003"/>
        <w:gridCol w:w="2221"/>
      </w:tblGrid>
      <w:tr w:rsidR="00027905">
        <w:tc>
          <w:tcPr>
            <w:tcW w:w="1284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027905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Параметр дифференциации тарифа/ Заявитель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Подключаемая нагрузка водопроводной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Протяженность водопроводной сети, км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Условия прокладки сетей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9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 xml:space="preserve">Ставка тарифа за подключаемую нагрузку водопроводной сети, тыс. руб./куб. м в </w:t>
            </w:r>
            <w:proofErr w:type="spellStart"/>
            <w:r>
              <w:t>сут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" w:name="sub_1231"/>
            <w:r>
              <w:t>1</w:t>
            </w:r>
            <w:bookmarkEnd w:id="1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Наименование тарифа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3601D" w:rsidP="0023601D">
            <w:pPr>
              <w:pStyle w:val="a5"/>
            </w:pPr>
            <w:r w:rsidRPr="0023601D">
              <w:t xml:space="preserve">Постановление Правления ГКЦ РС (Я) № 376 от 21.12.2016г. </w:t>
            </w:r>
            <w:r>
              <w:t xml:space="preserve">об установлении платы за подключение (технологическое присоединение) к централизованным системам холодного водоснабжения и водоотведения для объектов заявителей с подключаемой мощностью (нагрузкой) не более 0,5 м3/сутки (включительно) на территории городского округа «город Якутск» РС(Я)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наименование тарифа в случае утверждения нескольких тарифов.</w:t>
            </w:r>
          </w:p>
          <w:p w:rsidR="00027905" w:rsidRDefault="00027905">
            <w:pPr>
              <w:pStyle w:val="a7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02790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" w:name="sub_1232"/>
            <w:r>
              <w:t>1.1</w:t>
            </w:r>
            <w:bookmarkEnd w:id="2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3601D">
            <w:pPr>
              <w:pStyle w:val="a5"/>
            </w:pPr>
            <w:r>
              <w:t xml:space="preserve">Территория </w:t>
            </w:r>
            <w:r w:rsidRPr="0023601D">
              <w:t>городского округа «город Якутск» РС(Я)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Указывается наименование территории </w:t>
            </w:r>
            <w:r>
              <w:lastRenderedPageBreak/>
              <w:t>действия тарифа при наличии дифференциации тарифа по территориальному признаку.</w:t>
            </w:r>
          </w:p>
          <w:p w:rsidR="00027905" w:rsidRDefault="00027905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02790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3" w:name="sub_1233"/>
            <w:r>
              <w:lastRenderedPageBreak/>
              <w:t>1.1.1</w:t>
            </w:r>
            <w:bookmarkEnd w:id="3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3601D" w:rsidP="0023601D">
            <w:pPr>
              <w:pStyle w:val="a5"/>
            </w:pPr>
            <w:r>
              <w:t>централизованная</w:t>
            </w:r>
            <w:r w:rsidRPr="0023601D">
              <w:t xml:space="preserve"> системы холодного водоснабжения</w:t>
            </w:r>
            <w:r>
              <w:t xml:space="preserve"> АО «Теплоэнергия»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027905" w:rsidRDefault="00027905">
            <w:pPr>
              <w:pStyle w:val="a7"/>
            </w:pPr>
            <w:r>
              <w:t xml:space="preserve">В случае дифференциации тарифов по централизованным системам </w:t>
            </w:r>
            <w:r>
              <w:lastRenderedPageBreak/>
              <w:t>холодного водоснабжения информация по ним указывается в отдельных строках.</w:t>
            </w:r>
          </w:p>
        </w:tc>
      </w:tr>
      <w:tr w:rsidR="0002790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4" w:name="sub_1234"/>
            <w:r>
              <w:lastRenderedPageBreak/>
              <w:t>1.1.1.1</w:t>
            </w:r>
            <w:bookmarkEnd w:id="4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Pr="00232234" w:rsidRDefault="00027905">
            <w:pPr>
              <w:pStyle w:val="a7"/>
            </w:pPr>
            <w:r w:rsidRPr="00232234">
              <w:t>Подключаемая нагрузка</w:t>
            </w:r>
            <w:r w:rsidR="0023601D" w:rsidRPr="00232234">
              <w:t xml:space="preserve"> - не более 0,5 м3/сутки (включительно)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Диапазон диаметров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Протяженность сети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Условие прокладки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27E83">
            <w:pPr>
              <w:pStyle w:val="a5"/>
            </w:pPr>
            <w: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27E83">
            <w:pPr>
              <w:pStyle w:val="a5"/>
            </w:pPr>
            <w:r>
              <w:t>0,4661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27E83">
            <w:pPr>
              <w:pStyle w:val="a5"/>
            </w:pPr>
            <w:r>
              <w:t>21.12.2016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65B37">
            <w:pPr>
              <w:pStyle w:val="a5"/>
            </w:pPr>
            <w:r>
              <w:t>нет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В колонке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027905" w:rsidRDefault="00027905">
            <w:pPr>
              <w:pStyle w:val="a7"/>
            </w:pPr>
            <w:r>
              <w:t>Даты начала и окончания указываются в виде "ДД.ММ.ГГГГ".</w:t>
            </w:r>
          </w:p>
          <w:p w:rsidR="00027905" w:rsidRDefault="00027905">
            <w:pPr>
              <w:pStyle w:val="a7"/>
            </w:pPr>
            <w:r>
              <w:t>В случае отсутствия даты окончания тарифа в колонке "Дата окончания" указывается "Нет".</w:t>
            </w:r>
          </w:p>
          <w:p w:rsidR="00027905" w:rsidRDefault="00027905">
            <w:pPr>
              <w:pStyle w:val="a7"/>
            </w:pPr>
            <w:r>
              <w:t xml:space="preserve">В случае наличия дифференциации по подключаемой нагрузке, диапазону </w:t>
            </w:r>
            <w:r>
              <w:lastRenderedPageBreak/>
              <w:t>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027905" w:rsidRDefault="00027905">
            <w:pPr>
              <w:pStyle w:val="a7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127E83" w:rsidTr="008F05F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Наименование тарифа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127E83">
            <w:pPr>
              <w:pStyle w:val="a5"/>
            </w:pPr>
            <w:r w:rsidRPr="0023601D">
              <w:t>Постановление Правления ГКЦ РС (Я) № 3</w:t>
            </w:r>
            <w:r>
              <w:t>04</w:t>
            </w:r>
            <w:r w:rsidRPr="0023601D">
              <w:t xml:space="preserve"> от </w:t>
            </w:r>
            <w:r>
              <w:t>16</w:t>
            </w:r>
            <w:r w:rsidRPr="0023601D">
              <w:t>.12.20</w:t>
            </w:r>
            <w:r>
              <w:t>21</w:t>
            </w:r>
            <w:r w:rsidRPr="0023601D">
              <w:t xml:space="preserve">г. </w:t>
            </w:r>
            <w:r w:rsidRPr="00127E83">
              <w:t>Об установлении ставок тарифов на подключение (технологическое присоединение) к централизованным системам холодного и горячего водоснабжения АО «Теплоэнергия» на 2022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Указывается наименование тарифа в случае утверждения нескольких тарифов.</w:t>
            </w:r>
          </w:p>
          <w:p w:rsidR="00127E83" w:rsidRDefault="00127E83" w:rsidP="008F05F8">
            <w:pPr>
              <w:pStyle w:val="a7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127E83" w:rsidTr="008F05F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4824D5" w:rsidP="008F05F8">
            <w:pPr>
              <w:pStyle w:val="a5"/>
              <w:jc w:val="center"/>
            </w:pPr>
            <w:r>
              <w:lastRenderedPageBreak/>
              <w:t>2</w:t>
            </w:r>
            <w:r w:rsidR="00127E83">
              <w:t>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  <w:r>
              <w:t xml:space="preserve">Территория </w:t>
            </w:r>
            <w:r w:rsidRPr="0023601D">
              <w:t>городского округа «город Якутск» РС(Я)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127E83" w:rsidRDefault="00127E83" w:rsidP="008F05F8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127E83" w:rsidTr="008F05F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4824D5" w:rsidP="008F05F8">
            <w:pPr>
              <w:pStyle w:val="a5"/>
              <w:jc w:val="center"/>
            </w:pPr>
            <w:r>
              <w:t>2</w:t>
            </w:r>
            <w:r w:rsidR="00127E83">
              <w:t>.1.1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  <w:r>
              <w:t>централизованная</w:t>
            </w:r>
            <w:r w:rsidRPr="0023601D">
              <w:t xml:space="preserve"> системы холодного водоснабжения</w:t>
            </w:r>
            <w:r>
              <w:t xml:space="preserve"> АО «Теплоэнергия»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127E83" w:rsidRDefault="00127E83" w:rsidP="008F05F8">
            <w:pPr>
              <w:pStyle w:val="a7"/>
            </w:pPr>
            <w:r>
              <w:t xml:space="preserve">В случае дифференциации </w:t>
            </w:r>
            <w:r>
              <w:lastRenderedPageBreak/>
              <w:t>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127E83" w:rsidTr="008F05F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4824D5" w:rsidP="008F05F8">
            <w:pPr>
              <w:pStyle w:val="a5"/>
              <w:jc w:val="center"/>
            </w:pPr>
            <w:r>
              <w:lastRenderedPageBreak/>
              <w:t>2</w:t>
            </w:r>
            <w:r w:rsidR="00127E83">
              <w:t>.1.1.1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Pr="0023601D" w:rsidRDefault="00127E83" w:rsidP="004824D5">
            <w:pPr>
              <w:pStyle w:val="a7"/>
            </w:pPr>
            <w:r w:rsidRPr="0023601D">
              <w:t xml:space="preserve">Подключаемая нагрузка - </w:t>
            </w:r>
            <w:r w:rsidRPr="00232234">
              <w:t xml:space="preserve">более 0,5 м3/сутки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Диапазон диаметров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Протяженность сети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  <w:jc w:val="center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  <w:jc w:val="center"/>
            </w:pPr>
            <w:r>
              <w:t>Условие прокладки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  <w:r>
              <w:t>0,57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27E83" w:rsidP="008F05F8">
            <w:pPr>
              <w:pStyle w:val="a5"/>
            </w:pPr>
            <w:r>
              <w:t>16.12.2022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3" w:rsidRDefault="00165B37" w:rsidP="008F05F8">
            <w:pPr>
              <w:pStyle w:val="a5"/>
            </w:pPr>
            <w:r>
              <w:t>нет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83" w:rsidRDefault="00127E83" w:rsidP="008F05F8">
            <w:pPr>
              <w:pStyle w:val="a7"/>
            </w:pPr>
            <w:r>
              <w:t>В колонке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127E83" w:rsidRDefault="00127E83" w:rsidP="008F05F8">
            <w:pPr>
              <w:pStyle w:val="a7"/>
            </w:pPr>
            <w:r>
              <w:t>Даты начала и окончания указываются в виде "ДД.ММ.ГГГГ".</w:t>
            </w:r>
          </w:p>
          <w:p w:rsidR="00127E83" w:rsidRDefault="00127E83" w:rsidP="008F05F8">
            <w:pPr>
              <w:pStyle w:val="a7"/>
            </w:pPr>
            <w:r>
              <w:t>В случае отсутствия даты окончания тарифа в колонке "Дата окончания" указывается "Нет".</w:t>
            </w:r>
          </w:p>
          <w:p w:rsidR="00127E83" w:rsidRDefault="00127E83" w:rsidP="008F05F8">
            <w:pPr>
              <w:pStyle w:val="a7"/>
            </w:pPr>
            <w:r>
              <w:t xml:space="preserve">В случае наличия дифференциации </w:t>
            </w:r>
            <w:r>
              <w:lastRenderedPageBreak/>
              <w:t>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127E83" w:rsidRDefault="00127E83" w:rsidP="008F05F8">
            <w:pPr>
              <w:pStyle w:val="a7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027905" w:rsidRDefault="00027905"/>
    <w:p w:rsidR="00027905" w:rsidRDefault="0002790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7905" w:rsidRDefault="00027905">
      <w:pPr>
        <w:pStyle w:val="a8"/>
      </w:pPr>
      <w:bookmarkStart w:id="5" w:name="sub_10231"/>
      <w:r>
        <w:rPr>
          <w:vertAlign w:val="superscript"/>
        </w:rPr>
        <w:t>1</w:t>
      </w:r>
      <w:r>
        <w:t xml:space="preserve"> При размещении информации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bookmarkEnd w:id="5"/>
    <w:p w:rsidR="00027905" w:rsidRDefault="0002790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7905" w:rsidRDefault="00027905"/>
    <w:p w:rsidR="00027905" w:rsidRDefault="00027905"/>
    <w:p w:rsidR="00F00FA7" w:rsidRDefault="00F00FA7"/>
    <w:p w:rsidR="00F00FA7" w:rsidRDefault="00F00FA7"/>
    <w:p w:rsidR="00F00FA7" w:rsidRDefault="00F00FA7"/>
    <w:p w:rsidR="00F00FA7" w:rsidRDefault="00F00FA7"/>
    <w:p w:rsidR="00027905" w:rsidRDefault="00027905">
      <w:pPr>
        <w:pStyle w:val="1"/>
      </w:pPr>
      <w:bookmarkStart w:id="6" w:name="sub_1210"/>
      <w:r>
        <w:lastRenderedPageBreak/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bookmarkEnd w:id="6"/>
    <w:p w:rsidR="00027905" w:rsidRDefault="000279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2486"/>
        <w:gridCol w:w="2269"/>
        <w:gridCol w:w="1229"/>
        <w:gridCol w:w="7724"/>
      </w:tblGrid>
      <w:tr w:rsidR="00027905">
        <w:tc>
          <w:tcPr>
            <w:tcW w:w="73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7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027905"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Наименование параметра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Информация</w:t>
            </w:r>
          </w:p>
        </w:tc>
        <w:tc>
          <w:tcPr>
            <w:tcW w:w="7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7" w:name="sub_12101"/>
            <w:r>
              <w:t>1</w:t>
            </w:r>
            <w:bookmarkEnd w:id="7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Количество поданных заявок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65B37">
            <w:pPr>
              <w:pStyle w:val="a5"/>
            </w:pPr>
            <w:r>
              <w:t>121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 w:rsidP="00165B37">
            <w:pPr>
              <w:pStyle w:val="a7"/>
            </w:pPr>
            <w: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</w:t>
            </w:r>
            <w:r w:rsidR="00165B37">
              <w:t xml:space="preserve"> 2022 г</w:t>
            </w:r>
            <w:r>
              <w:t>.</w:t>
            </w:r>
          </w:p>
        </w:tc>
      </w:tr>
      <w:tr w:rsidR="00027905"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8" w:name="sub_12102"/>
            <w:r>
              <w:t>2</w:t>
            </w:r>
            <w:bookmarkEnd w:id="8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Количество исполненных заявок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96096">
            <w:pPr>
              <w:pStyle w:val="a5"/>
            </w:pPr>
            <w:r>
              <w:t>109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 w:rsidP="00165B37">
            <w:pPr>
              <w:pStyle w:val="a7"/>
            </w:pPr>
            <w:r>
              <w:t xml:space="preserve"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</w:t>
            </w:r>
            <w:r w:rsidR="00165B37">
              <w:t>2022 г.</w:t>
            </w:r>
          </w:p>
        </w:tc>
      </w:tr>
      <w:tr w:rsidR="00027905"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9" w:name="sub_12103"/>
            <w:r>
              <w:t>3</w:t>
            </w:r>
            <w:bookmarkEnd w:id="9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Количество заявок с решением об отказе в подключении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96096">
            <w:pPr>
              <w:pStyle w:val="a5"/>
            </w:pPr>
            <w: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 w:rsidP="00165B37">
            <w:pPr>
              <w:pStyle w:val="a7"/>
            </w:pPr>
            <w:r>
              <w:t xml:space="preserve"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</w:t>
            </w:r>
            <w:r w:rsidR="00165B37">
              <w:t>2022 г</w:t>
            </w:r>
            <w:r>
              <w:t>.</w:t>
            </w:r>
          </w:p>
        </w:tc>
      </w:tr>
      <w:tr w:rsidR="00027905"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0" w:name="sub_12104"/>
            <w:r>
              <w:t>4</w:t>
            </w:r>
            <w:bookmarkEnd w:id="10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Причины отказа в подключении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196096">
            <w:pPr>
              <w:pStyle w:val="a5"/>
            </w:pPr>
            <w:r>
              <w:t xml:space="preserve">Нет </w:t>
            </w:r>
            <w:r w:rsidRPr="00196096">
              <w:t>возможности обеспечения рабочего гидравлического режима подачи воды</w:t>
            </w:r>
            <w:r>
              <w:t>, нет пропускной способности сетей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027905"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1" w:name="sub_12105"/>
            <w:r>
              <w:t>5</w:t>
            </w:r>
            <w:bookmarkEnd w:id="11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Резерв мощности централизованной </w:t>
            </w:r>
            <w:r>
              <w:lastRenderedPageBreak/>
              <w:t>системы холодного водоснабжения в течение квартала,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proofErr w:type="spellStart"/>
            <w:r>
              <w:lastRenderedPageBreak/>
              <w:t>тыс.куб.м</w:t>
            </w:r>
            <w:proofErr w:type="spellEnd"/>
            <w:r>
              <w:t>/сутки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Указывается резерв мощности централизованной системы холодного водоснабжения (совокупности централизованных систем холодного </w:t>
            </w:r>
            <w:r>
              <w:lastRenderedPageBreak/>
              <w:t>водоснабжения) в случае, если для них установлены одинаковые тарифы в сфере холодного водоснабжения.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027905"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2" w:name="sub_121051"/>
            <w:r>
              <w:lastRenderedPageBreak/>
              <w:t>5.1</w:t>
            </w:r>
            <w:bookmarkEnd w:id="12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- централизованная система холодного водоснабжения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proofErr w:type="spellStart"/>
            <w:r>
              <w:t>тыс.куб.м</w:t>
            </w:r>
            <w:proofErr w:type="spellEnd"/>
            <w:r>
              <w:t>/сутки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027905" w:rsidRDefault="00027905"/>
    <w:p w:rsidR="00027905" w:rsidRDefault="00027905"/>
    <w:p w:rsidR="00F00FA7" w:rsidRDefault="00F00FA7"/>
    <w:p w:rsidR="00F00FA7" w:rsidRDefault="00F00FA7"/>
    <w:p w:rsidR="00F00FA7" w:rsidRDefault="00F00FA7"/>
    <w:p w:rsidR="00F00FA7" w:rsidRDefault="00F00FA7"/>
    <w:p w:rsidR="00F00FA7" w:rsidRDefault="00F00FA7"/>
    <w:p w:rsidR="00F00FA7" w:rsidRDefault="00F00FA7"/>
    <w:p w:rsidR="00232234" w:rsidRDefault="00232234"/>
    <w:p w:rsidR="00232234" w:rsidRDefault="00232234"/>
    <w:p w:rsidR="00232234" w:rsidRDefault="00232234">
      <w:bookmarkStart w:id="13" w:name="_GoBack"/>
      <w:bookmarkEnd w:id="13"/>
    </w:p>
    <w:p w:rsidR="00F00FA7" w:rsidRDefault="00F00FA7"/>
    <w:p w:rsidR="00027905" w:rsidRDefault="00027905">
      <w:pPr>
        <w:pStyle w:val="1"/>
      </w:pPr>
      <w:bookmarkStart w:id="14" w:name="sub_1212"/>
      <w:r>
        <w:lastRenderedPageBreak/>
        <w:t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>
        <w:rPr>
          <w:sz w:val="2"/>
          <w:szCs w:val="2"/>
        </w:rPr>
        <w:t> </w:t>
      </w:r>
      <w:hyperlink w:anchor="sub_1212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14"/>
    <w:p w:rsidR="00027905" w:rsidRDefault="000279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3060"/>
        <w:gridCol w:w="1980"/>
        <w:gridCol w:w="2520"/>
        <w:gridCol w:w="6200"/>
      </w:tblGrid>
      <w:tr w:rsidR="00027905">
        <w:tc>
          <w:tcPr>
            <w:tcW w:w="8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Наименование параметра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Ссылка на документ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5" w:name="sub_121201"/>
            <w:r>
              <w:t>1</w:t>
            </w:r>
            <w:bookmarkEnd w:id="15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6" w:name="sub_121211"/>
            <w:r>
              <w:t>1.1</w:t>
            </w:r>
            <w:bookmarkEnd w:id="1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- дата размещения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D465CC">
            <w:pPr>
              <w:pStyle w:val="a5"/>
            </w:pPr>
            <w:r>
              <w:t>2016 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X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Дата размещения информации указывается в виде "ДД.ММ.ГГГГ".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7" w:name="sub_121212"/>
            <w:r>
              <w:t>1.2</w:t>
            </w:r>
            <w:bookmarkEnd w:id="1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- адрес страницы сайта в сети "Интернет" и ссылка на документ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E36A3">
            <w:pPr>
              <w:pStyle w:val="a5"/>
            </w:pPr>
            <w:r>
              <w:t>yakutskteplo.ru</w:t>
            </w:r>
          </w:p>
          <w:p w:rsidR="002E36A3" w:rsidRPr="002E36A3" w:rsidRDefault="002E36A3" w:rsidP="002E36A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32234">
            <w:pPr>
              <w:pStyle w:val="a5"/>
            </w:pPr>
            <w:hyperlink r:id="rId7" w:history="1">
              <w:r w:rsidR="001E2058" w:rsidRPr="005011A1">
                <w:rPr>
                  <w:rStyle w:val="ae"/>
                </w:rPr>
                <w:t>https://portal.eias.ru/Portal/DownloadPage.aspx?type=12&amp;guid=33e75715-de17-4a66-a9d2-9c9365d18b5a</w:t>
              </w:r>
            </w:hyperlink>
          </w:p>
          <w:p w:rsidR="001E2058" w:rsidRPr="001E2058" w:rsidRDefault="001E2058" w:rsidP="001E2058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В колонке "Информация" указывается адрес страницы сайта в сети "Интернет", на которой размещена информация.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В колонке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8" w:name="sub_12122"/>
            <w:r>
              <w:t>2</w:t>
            </w:r>
            <w:bookmarkEnd w:id="18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32234">
            <w:pPr>
              <w:pStyle w:val="a5"/>
            </w:pPr>
            <w:hyperlink r:id="rId8" w:history="1">
              <w:r w:rsidR="002E36A3" w:rsidRPr="005011A1">
                <w:rPr>
                  <w:rStyle w:val="ae"/>
                </w:rPr>
                <w:t>https://portal.eias.ru/Portal/DownloadPage.aspx?type=12&amp;guid=d783a4a4-45fa-426a-b2e1-23fc2962d5f5</w:t>
              </w:r>
            </w:hyperlink>
          </w:p>
          <w:p w:rsidR="002E36A3" w:rsidRPr="002E36A3" w:rsidRDefault="002E36A3" w:rsidP="002E36A3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19" w:name="sub_12123"/>
            <w:r>
              <w:t>3</w:t>
            </w:r>
            <w:bookmarkEnd w:id="19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0" w:name="sub_121231"/>
            <w:r>
              <w:t>3.1</w:t>
            </w:r>
            <w:bookmarkEnd w:id="2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- описание </w:t>
            </w:r>
            <w:r>
              <w:lastRenderedPageBreak/>
              <w:t>документа/сведений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lastRenderedPageBreak/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32234">
            <w:pPr>
              <w:pStyle w:val="a5"/>
            </w:pPr>
            <w:hyperlink r:id="rId9" w:history="1">
              <w:r w:rsidR="002E36A3" w:rsidRPr="005011A1">
                <w:rPr>
                  <w:rStyle w:val="ae"/>
                </w:rPr>
                <w:t>https://portal.eias.ru/Po</w:t>
              </w:r>
              <w:r w:rsidR="002E36A3" w:rsidRPr="005011A1">
                <w:rPr>
                  <w:rStyle w:val="ae"/>
                </w:rPr>
                <w:lastRenderedPageBreak/>
                <w:t>rtal/DownloadPage.aspx?type=12&amp;guid=d783a4a4-45fa-426a-b2e1-23fc2962d5f5</w:t>
              </w:r>
            </w:hyperlink>
          </w:p>
          <w:p w:rsidR="002E36A3" w:rsidRPr="002E36A3" w:rsidRDefault="002E36A3" w:rsidP="002E36A3"/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lastRenderedPageBreak/>
              <w:t xml:space="preserve">Указывается ссылка на документ, предварительно </w:t>
            </w:r>
            <w:r>
              <w:lastRenderedPageBreak/>
              <w:t>загруженный в хранилище файлов ФГИС ЕИАС.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1" w:name="sub_12124"/>
            <w:r>
              <w:lastRenderedPageBreak/>
              <w:t>4</w:t>
            </w:r>
            <w:bookmarkEnd w:id="21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2" w:name="sub_121241"/>
            <w:r>
              <w:t>4.1</w:t>
            </w:r>
            <w:bookmarkEnd w:id="2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- наименование НПА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3" w:rsidRDefault="002E36A3" w:rsidP="002E36A3">
            <w:pPr>
              <w:pStyle w:val="a5"/>
            </w:pPr>
            <w:r>
              <w:t>Постановление Правительства РФ от 30 ноября 2021 г. N 2130</w:t>
            </w:r>
          </w:p>
          <w:p w:rsidR="00027905" w:rsidRDefault="002E36A3" w:rsidP="002E36A3">
            <w:pPr>
              <w:pStyle w:val="a5"/>
            </w:pPr>
            <w:r>
              <w:t xml:space="preserve">"Об утверждении Правил подключения (технологического присоединения) объектов капитального строительства к </w:t>
            </w:r>
            <w:r>
              <w:lastRenderedPageBreak/>
              <w:t>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lastRenderedPageBreak/>
              <w:t>X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В колонке "Информация" указывается полное наименование и реквизиты НПА.</w:t>
            </w:r>
          </w:p>
          <w:p w:rsidR="00027905" w:rsidRDefault="00027905">
            <w:pPr>
              <w:pStyle w:val="a7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3" w:name="sub_12125"/>
            <w:r>
              <w:lastRenderedPageBreak/>
              <w:t>5</w:t>
            </w:r>
            <w:bookmarkEnd w:id="23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4" w:name="sub_121251"/>
            <w:r>
              <w:t>5.1</w:t>
            </w:r>
            <w:bookmarkEnd w:id="24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5" w:name="sub_1212511"/>
            <w:r>
              <w:t>5.1.1</w:t>
            </w:r>
            <w:bookmarkEnd w:id="2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- контактный телефон </w:t>
            </w:r>
            <w:r>
              <w:lastRenderedPageBreak/>
              <w:t>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E36A3">
            <w:pPr>
              <w:pStyle w:val="a5"/>
            </w:pPr>
            <w:r w:rsidRPr="002E36A3">
              <w:lastRenderedPageBreak/>
              <w:t>(4112) 509-000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X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Указывается номер контактного телефона службы, </w:t>
            </w:r>
            <w:r>
              <w:lastRenderedPageBreak/>
              <w:t>ответственной за прием и обработку заявок о подключении к централизованной системе холодного водоснабжения.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6" w:name="sub_121252"/>
            <w:r>
              <w:lastRenderedPageBreak/>
              <w:t>5.2</w:t>
            </w:r>
            <w:bookmarkEnd w:id="26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7" w:name="sub_1212521"/>
            <w:r>
              <w:t>5.2.1</w:t>
            </w:r>
            <w:bookmarkEnd w:id="2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- адрес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E36A3" w:rsidP="0089073A">
            <w:pPr>
              <w:pStyle w:val="a5"/>
              <w:jc w:val="left"/>
            </w:pPr>
            <w:r w:rsidRPr="002E36A3">
              <w:t>677007, г. Якутск, ул. К.Д. Уткина, 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X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8" w:name="sub_121253"/>
            <w:r>
              <w:t>5.3</w:t>
            </w:r>
            <w:bookmarkEnd w:id="28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29" w:name="sub_1212531"/>
            <w:r>
              <w:t>5.3.1</w:t>
            </w:r>
            <w:bookmarkEnd w:id="2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- график работы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2E36A3" w:rsidP="002E36A3">
            <w:pPr>
              <w:pStyle w:val="a5"/>
              <w:jc w:val="left"/>
            </w:pPr>
            <w:r w:rsidRPr="002E36A3">
              <w:t xml:space="preserve">С понедельника по </w:t>
            </w:r>
            <w:r>
              <w:t xml:space="preserve">пятницу </w:t>
            </w:r>
            <w:r w:rsidRPr="002E36A3">
              <w:t>08:30</w:t>
            </w:r>
            <w:r>
              <w:t>ч.</w:t>
            </w:r>
            <w:r w:rsidRPr="002E36A3">
              <w:t xml:space="preserve"> до 17:00</w:t>
            </w:r>
            <w:r>
              <w:t>ч.</w:t>
            </w:r>
            <w:r w:rsidRPr="002E36A3">
              <w:t>, с перерывом на обед с 12:30</w:t>
            </w:r>
            <w:r>
              <w:t>ч.</w:t>
            </w:r>
            <w:r w:rsidRPr="002E36A3">
              <w:t xml:space="preserve"> до 13.00ч.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X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холодного водоснабжения.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027905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30" w:name="sub_12126"/>
            <w:r>
              <w:t>6</w:t>
            </w:r>
            <w:bookmarkEnd w:id="30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</w:t>
            </w:r>
            <w:r>
              <w:lastRenderedPageBreak/>
              <w:t>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lastRenderedPageBreak/>
              <w:t>Указывается ссылка на документ, предварительно загруженный в хранилище файлов ФГИС ЕИАС.</w:t>
            </w:r>
          </w:p>
          <w:p w:rsidR="00027905" w:rsidRDefault="00027905">
            <w:pPr>
              <w:pStyle w:val="a5"/>
            </w:pPr>
          </w:p>
          <w:p w:rsidR="00027905" w:rsidRDefault="00027905">
            <w:pPr>
              <w:pStyle w:val="a7"/>
            </w:pPr>
            <w:r>
              <w:t xml:space="preserve">В случае наличия дополнительных сведений информация </w:t>
            </w:r>
            <w:r>
              <w:lastRenderedPageBreak/>
              <w:t>по ним указывается в отдельных строках.</w:t>
            </w:r>
          </w:p>
        </w:tc>
      </w:tr>
    </w:tbl>
    <w:p w:rsidR="00027905" w:rsidRDefault="00027905"/>
    <w:p w:rsidR="00027905" w:rsidRDefault="0002790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7905" w:rsidRDefault="00027905">
      <w:pPr>
        <w:pStyle w:val="a8"/>
      </w:pPr>
      <w:bookmarkStart w:id="31" w:name="sub_12121"/>
      <w:r>
        <w:rPr>
          <w:vertAlign w:val="superscript"/>
        </w:rPr>
        <w:t>1</w:t>
      </w:r>
      <w:r>
        <w:t xml:space="preserve">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bookmarkEnd w:id="31"/>
    <w:p w:rsidR="00027905" w:rsidRDefault="0002790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7905" w:rsidRDefault="00027905"/>
    <w:p w:rsidR="00F00FA7" w:rsidRDefault="00F00FA7">
      <w:pPr>
        <w:pStyle w:val="1"/>
      </w:pPr>
      <w:bookmarkStart w:id="32" w:name="sub_12143"/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F00FA7" w:rsidRDefault="00F00FA7">
      <w:pPr>
        <w:pStyle w:val="1"/>
      </w:pPr>
    </w:p>
    <w:p w:rsidR="001E2058" w:rsidRDefault="001E2058">
      <w:pPr>
        <w:pStyle w:val="1"/>
      </w:pPr>
    </w:p>
    <w:p w:rsidR="00027905" w:rsidRDefault="00027905">
      <w:pPr>
        <w:pStyle w:val="1"/>
      </w:pPr>
      <w:r>
        <w:lastRenderedPageBreak/>
        <w:t>Форма 2.14.3 Информация о предложении величин тарифов на подключение к централизованной системе холодного водоснабжения</w:t>
      </w:r>
      <w:r>
        <w:rPr>
          <w:sz w:val="2"/>
          <w:szCs w:val="2"/>
        </w:rPr>
        <w:t> </w:t>
      </w:r>
      <w:hyperlink w:anchor="sub_12143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32"/>
    <w:p w:rsidR="00027905" w:rsidRDefault="000279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574"/>
        <w:gridCol w:w="293"/>
        <w:gridCol w:w="1277"/>
        <w:gridCol w:w="293"/>
        <w:gridCol w:w="994"/>
        <w:gridCol w:w="288"/>
        <w:gridCol w:w="1138"/>
        <w:gridCol w:w="293"/>
        <w:gridCol w:w="989"/>
        <w:gridCol w:w="720"/>
        <w:gridCol w:w="566"/>
        <w:gridCol w:w="715"/>
        <w:gridCol w:w="571"/>
        <w:gridCol w:w="715"/>
        <w:gridCol w:w="1003"/>
        <w:gridCol w:w="2650"/>
      </w:tblGrid>
      <w:tr w:rsidR="00027905">
        <w:tc>
          <w:tcPr>
            <w:tcW w:w="124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027905"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Параметр дифференциации тарифа/Заявитель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Подключаемая нагрузка водопроводной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Протяженность водопроводной сети, км.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Условия прокладки сетей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rPr>
          <w:trHeight w:val="276"/>
        </w:trPr>
        <w:tc>
          <w:tcPr>
            <w:tcW w:w="10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0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5"/>
            </w:pPr>
          </w:p>
        </w:tc>
      </w:tr>
      <w:tr w:rsidR="00027905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33" w:name="sub_1214301"/>
            <w:r>
              <w:t>1</w:t>
            </w:r>
            <w:bookmarkEnd w:id="33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Наименование тарифа</w:t>
            </w:r>
          </w:p>
        </w:tc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наименование тарифа в случае подачи предложения по нескольким тарифам. В случае наличия нескольких тарифов информация по ним указывается в отдельных строках.</w:t>
            </w:r>
          </w:p>
        </w:tc>
      </w:tr>
      <w:tr w:rsidR="00027905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34" w:name="sub_121432"/>
            <w:r>
              <w:t>1.1</w:t>
            </w:r>
            <w:bookmarkEnd w:id="34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Указывается наименование территории действия тарифа при наличии дифференциации </w:t>
            </w:r>
            <w:r>
              <w:lastRenderedPageBreak/>
              <w:t>тарифа по территориальному признаку.</w:t>
            </w:r>
          </w:p>
          <w:p w:rsidR="00027905" w:rsidRDefault="00027905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027905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35" w:name="sub_121433"/>
            <w:r>
              <w:lastRenderedPageBreak/>
              <w:t>1.1.1</w:t>
            </w:r>
            <w:bookmarkEnd w:id="35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027905" w:rsidRDefault="00027905">
            <w:pPr>
              <w:pStyle w:val="a7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027905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  <w:jc w:val="center"/>
            </w:pPr>
            <w:bookmarkStart w:id="36" w:name="sub_121434"/>
            <w:r>
              <w:t>1.1.1.1</w:t>
            </w:r>
            <w:bookmarkEnd w:id="36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Подключаемая </w:t>
            </w:r>
            <w:r>
              <w:lastRenderedPageBreak/>
              <w:t>нагрузка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Диапазон </w:t>
            </w:r>
            <w:r>
              <w:lastRenderedPageBreak/>
              <w:t>диаметров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Протяженность </w:t>
            </w:r>
            <w:r>
              <w:lastRenderedPageBreak/>
              <w:t>сети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Условие </w:t>
            </w:r>
            <w:r>
              <w:lastRenderedPageBreak/>
              <w:t>прокладки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5" w:rsidRDefault="00027905">
            <w:pPr>
              <w:pStyle w:val="a5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05" w:rsidRDefault="00027905">
            <w:pPr>
              <w:pStyle w:val="a7"/>
            </w:pPr>
            <w:r>
              <w:t xml:space="preserve">В колонке "Параметр дифференциации </w:t>
            </w:r>
            <w:r>
              <w:lastRenderedPageBreak/>
              <w:t>тарифа/Заявитель" указывается наименование категории потребителей/заявителя, к которой относится тариф. Даты начала и окончания указываются в виде "ДД.ММ.ГГГГ".</w:t>
            </w:r>
          </w:p>
          <w:p w:rsidR="00027905" w:rsidRDefault="00027905">
            <w:pPr>
              <w:pStyle w:val="a7"/>
            </w:pPr>
            <w:r>
              <w:t>В случае отсутствия даты окончания тарифа в колонке "Дата окончания" указывается "Нет".</w:t>
            </w:r>
          </w:p>
          <w:p w:rsidR="00027905" w:rsidRDefault="00027905">
            <w:pPr>
              <w:pStyle w:val="a7"/>
            </w:pPr>
            <w: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027905" w:rsidRDefault="00027905">
            <w:pPr>
              <w:pStyle w:val="a7"/>
            </w:pPr>
            <w:r>
              <w:t xml:space="preserve">В случае дифференциации тарифов по периодам действия тарифа </w:t>
            </w:r>
            <w:r>
              <w:lastRenderedPageBreak/>
              <w:t>информация по ним указывается в отдельных колонках.</w:t>
            </w:r>
          </w:p>
        </w:tc>
      </w:tr>
    </w:tbl>
    <w:p w:rsidR="00027905" w:rsidRDefault="00027905"/>
    <w:p w:rsidR="00027905" w:rsidRDefault="0002790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7905" w:rsidRDefault="00027905">
      <w:pPr>
        <w:pStyle w:val="a8"/>
      </w:pPr>
      <w:bookmarkStart w:id="37" w:name="sub_121431"/>
      <w:r>
        <w:rPr>
          <w:vertAlign w:val="superscript"/>
        </w:rPr>
        <w:t>1</w:t>
      </w:r>
      <w:r>
        <w:t xml:space="preserve"> При размещении информации по данной форме дополнительно указывается дата подачи заявления об утверждении тарифа и его номер.</w:t>
      </w:r>
    </w:p>
    <w:bookmarkEnd w:id="37"/>
    <w:p w:rsidR="00027905" w:rsidRDefault="0002790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7905" w:rsidRDefault="00027905"/>
    <w:sectPr w:rsidR="00027905" w:rsidSect="00F00FA7">
      <w:headerReference w:type="default" r:id="rId1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4B" w:rsidRDefault="00A72B4B">
      <w:r>
        <w:separator/>
      </w:r>
    </w:p>
  </w:endnote>
  <w:endnote w:type="continuationSeparator" w:id="0">
    <w:p w:rsidR="00A72B4B" w:rsidRDefault="00A7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4B" w:rsidRDefault="00A72B4B">
      <w:r>
        <w:separator/>
      </w:r>
    </w:p>
  </w:footnote>
  <w:footnote w:type="continuationSeparator" w:id="0">
    <w:p w:rsidR="00A72B4B" w:rsidRDefault="00A7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05" w:rsidRDefault="0002790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FA7"/>
    <w:rsid w:val="00027905"/>
    <w:rsid w:val="00127E83"/>
    <w:rsid w:val="00165B37"/>
    <w:rsid w:val="00196096"/>
    <w:rsid w:val="001E2058"/>
    <w:rsid w:val="00232234"/>
    <w:rsid w:val="0023601D"/>
    <w:rsid w:val="002E36A3"/>
    <w:rsid w:val="004824D5"/>
    <w:rsid w:val="008616DD"/>
    <w:rsid w:val="0089073A"/>
    <w:rsid w:val="00A72B4B"/>
    <w:rsid w:val="00CE7CF5"/>
    <w:rsid w:val="00D465CC"/>
    <w:rsid w:val="00F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7C4D0"/>
  <w14:defaultImageDpi w14:val="0"/>
  <w15:docId w15:val="{285E50DF-BED4-468D-A236-151545B2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rsid w:val="002E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d783a4a4-45fa-426a-b2e1-23fc2962d5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33e75715-de17-4a66-a9d2-9c9365d18b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d783a4a4-45fa-426a-b2e1-23fc2962d5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OTP3</cp:lastModifiedBy>
  <cp:revision>9</cp:revision>
  <dcterms:created xsi:type="dcterms:W3CDTF">2022-12-12T01:49:00Z</dcterms:created>
  <dcterms:modified xsi:type="dcterms:W3CDTF">2022-12-13T02:09:00Z</dcterms:modified>
</cp:coreProperties>
</file>