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32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4394"/>
      </w:tblGrid>
      <w:tr w:rsidR="00263B12" w:rsidRPr="00BA6F66" w:rsidTr="00BA6F66">
        <w:tc>
          <w:tcPr>
            <w:tcW w:w="6237" w:type="dxa"/>
          </w:tcPr>
          <w:p w:rsidR="00263B12" w:rsidRPr="00BA6F66" w:rsidRDefault="00263B12" w:rsidP="00784C09">
            <w:pPr>
              <w:tabs>
                <w:tab w:val="left" w:pos="176"/>
              </w:tabs>
              <w:ind w:left="-247" w:firstLine="247"/>
              <w:rPr>
                <w:b/>
              </w:rPr>
            </w:pPr>
            <w:r w:rsidRPr="00BA6F66">
              <w:rPr>
                <w:noProof/>
              </w:rPr>
              <w:drawing>
                <wp:inline distT="0" distB="0" distL="0" distR="0">
                  <wp:extent cx="2551430" cy="552450"/>
                  <wp:effectExtent l="0" t="0" r="1270" b="0"/>
                  <wp:docPr id="1" name="Рисунок 1" descr="C:\Users\Гришаев\Downloads\Лого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ришаев\Downloads\Лого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414" cy="55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63B12" w:rsidRPr="00BA6F66" w:rsidRDefault="00263B12" w:rsidP="00510D50">
            <w:pPr>
              <w:tabs>
                <w:tab w:val="left" w:pos="176"/>
              </w:tabs>
              <w:ind w:firstLine="29"/>
              <w:rPr>
                <w:color w:val="000000"/>
              </w:rPr>
            </w:pPr>
            <w:r w:rsidRPr="00BA6F66">
              <w:rPr>
                <w:color w:val="000000"/>
              </w:rPr>
              <w:t>АО «Якутская процессинговая компания «Платежи»</w:t>
            </w:r>
          </w:p>
          <w:p w:rsidR="00263B12" w:rsidRPr="00BA6F66" w:rsidRDefault="00263B12" w:rsidP="00784C09">
            <w:pPr>
              <w:tabs>
                <w:tab w:val="left" w:pos="176"/>
              </w:tabs>
              <w:rPr>
                <w:color w:val="000000"/>
              </w:rPr>
            </w:pPr>
            <w:r w:rsidRPr="00BA6F66">
              <w:rPr>
                <w:color w:val="000000"/>
              </w:rPr>
              <w:t>67700</w:t>
            </w:r>
            <w:r w:rsidR="009265A5">
              <w:rPr>
                <w:color w:val="000000"/>
              </w:rPr>
              <w:t>8</w:t>
            </w:r>
            <w:r w:rsidRPr="00BA6F66">
              <w:rPr>
                <w:color w:val="000000"/>
              </w:rPr>
              <w:t xml:space="preserve"> г. Якутск, </w:t>
            </w:r>
            <w:r w:rsidR="009265A5">
              <w:rPr>
                <w:color w:val="000000"/>
              </w:rPr>
              <w:t xml:space="preserve">ул. Лермонтова, 79, </w:t>
            </w:r>
            <w:proofErr w:type="spellStart"/>
            <w:r w:rsidR="009265A5">
              <w:rPr>
                <w:color w:val="000000"/>
              </w:rPr>
              <w:t>оф</w:t>
            </w:r>
            <w:proofErr w:type="spellEnd"/>
            <w:r w:rsidR="009265A5">
              <w:rPr>
                <w:color w:val="000000"/>
              </w:rPr>
              <w:t>. 102</w:t>
            </w:r>
          </w:p>
          <w:p w:rsidR="00263B12" w:rsidRPr="003D6FD0" w:rsidRDefault="00263B12" w:rsidP="00784C09">
            <w:pPr>
              <w:tabs>
                <w:tab w:val="left" w:pos="1026"/>
              </w:tabs>
              <w:jc w:val="both"/>
              <w:rPr>
                <w:color w:val="000000"/>
                <w:lang w:val="en-US"/>
              </w:rPr>
            </w:pPr>
            <w:r w:rsidRPr="00BA6F66">
              <w:rPr>
                <w:color w:val="000000"/>
                <w:lang w:val="en-US"/>
              </w:rPr>
              <w:t>email</w:t>
            </w:r>
            <w:r w:rsidR="00510D50" w:rsidRPr="003D6FD0">
              <w:rPr>
                <w:color w:val="000000"/>
                <w:lang w:val="en-US"/>
              </w:rPr>
              <w:t xml:space="preserve">: </w:t>
            </w:r>
            <w:hyperlink r:id="rId6" w:history="1">
              <w:r w:rsidRPr="00BA6F66">
                <w:rPr>
                  <w:color w:val="000000"/>
                  <w:lang w:val="en-US"/>
                </w:rPr>
                <w:t>platezhi</w:t>
              </w:r>
              <w:r w:rsidRPr="003D6FD0">
                <w:rPr>
                  <w:color w:val="000000"/>
                  <w:lang w:val="en-US"/>
                </w:rPr>
                <w:t>.</w:t>
              </w:r>
              <w:r w:rsidRPr="00BA6F66">
                <w:rPr>
                  <w:color w:val="000000"/>
                  <w:lang w:val="en-US"/>
                </w:rPr>
                <w:t>yakutsk</w:t>
              </w:r>
              <w:r w:rsidRPr="003D6FD0">
                <w:rPr>
                  <w:color w:val="000000"/>
                  <w:lang w:val="en-US"/>
                </w:rPr>
                <w:t>@</w:t>
              </w:r>
              <w:r w:rsidRPr="00BA6F66">
                <w:rPr>
                  <w:color w:val="000000"/>
                  <w:lang w:val="en-US"/>
                </w:rPr>
                <w:t>gmail</w:t>
              </w:r>
              <w:r w:rsidRPr="003D6FD0">
                <w:rPr>
                  <w:color w:val="000000"/>
                  <w:lang w:val="en-US"/>
                </w:rPr>
                <w:t>.</w:t>
              </w:r>
              <w:r w:rsidRPr="00BA6F66">
                <w:rPr>
                  <w:color w:val="000000"/>
                  <w:lang w:val="en-US"/>
                </w:rPr>
                <w:t>com</w:t>
              </w:r>
            </w:hyperlink>
          </w:p>
          <w:p w:rsidR="00263B12" w:rsidRPr="003D6FD0" w:rsidRDefault="00263B12" w:rsidP="00784C09">
            <w:pPr>
              <w:tabs>
                <w:tab w:val="left" w:pos="1026"/>
              </w:tabs>
              <w:jc w:val="both"/>
              <w:rPr>
                <w:color w:val="000000"/>
                <w:lang w:val="en-US"/>
              </w:rPr>
            </w:pPr>
            <w:r w:rsidRPr="00BA6F66">
              <w:rPr>
                <w:color w:val="000000"/>
              </w:rPr>
              <w:t>тел</w:t>
            </w:r>
            <w:r w:rsidRPr="003D6FD0">
              <w:rPr>
                <w:color w:val="000000"/>
                <w:lang w:val="en-US"/>
              </w:rPr>
              <w:t>.: (4112) 33 50 15</w:t>
            </w:r>
          </w:p>
          <w:p w:rsidR="00263B12" w:rsidRPr="00BA6F66" w:rsidRDefault="00263B12" w:rsidP="00784C09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BA6F66">
              <w:rPr>
                <w:color w:val="000000"/>
              </w:rPr>
              <w:t>сот</w:t>
            </w:r>
            <w:proofErr w:type="gramStart"/>
            <w:r w:rsidRPr="00BA6F66">
              <w:rPr>
                <w:color w:val="000000"/>
                <w:lang w:val="en-US"/>
              </w:rPr>
              <w:t xml:space="preserve">.: </w:t>
            </w:r>
            <w:r w:rsidRPr="00BA6F66">
              <w:rPr>
                <w:color w:val="000000"/>
              </w:rPr>
              <w:t xml:space="preserve"> </w:t>
            </w:r>
            <w:r w:rsidRPr="00BA6F66">
              <w:rPr>
                <w:color w:val="000000"/>
                <w:lang w:val="en-US"/>
              </w:rPr>
              <w:t>(</w:t>
            </w:r>
            <w:proofErr w:type="gramEnd"/>
            <w:r w:rsidRPr="00BA6F66">
              <w:rPr>
                <w:color w:val="000000"/>
                <w:lang w:val="en-US"/>
              </w:rPr>
              <w:t>924) 765 01</w:t>
            </w:r>
            <w:r w:rsidRPr="00BA6F66">
              <w:rPr>
                <w:color w:val="000000"/>
              </w:rPr>
              <w:t xml:space="preserve"> 06</w:t>
            </w:r>
          </w:p>
        </w:tc>
      </w:tr>
    </w:tbl>
    <w:p w:rsidR="00DA4D95" w:rsidRPr="00BA6F66" w:rsidRDefault="00DA4D95" w:rsidP="00EA7AD0">
      <w:pPr>
        <w:pStyle w:val="aa"/>
        <w:tabs>
          <w:tab w:val="clear" w:pos="4153"/>
          <w:tab w:val="clear" w:pos="8306"/>
        </w:tabs>
        <w:rPr>
          <w:sz w:val="24"/>
          <w:szCs w:val="24"/>
        </w:rPr>
      </w:pPr>
    </w:p>
    <w:p w:rsidR="00C51679" w:rsidRPr="00BA6F66" w:rsidRDefault="00C51679" w:rsidP="00066168">
      <w:pPr>
        <w:tabs>
          <w:tab w:val="left" w:pos="176"/>
        </w:tabs>
        <w:rPr>
          <w:b/>
        </w:rPr>
      </w:pPr>
    </w:p>
    <w:p w:rsidR="00C51679" w:rsidRDefault="00BA6F66" w:rsidP="00C51679">
      <w:pPr>
        <w:tabs>
          <w:tab w:val="left" w:pos="176"/>
        </w:tabs>
        <w:ind w:left="1168"/>
        <w:jc w:val="center"/>
        <w:rPr>
          <w:b/>
          <w:sz w:val="28"/>
          <w:szCs w:val="28"/>
        </w:rPr>
      </w:pPr>
      <w:r w:rsidRPr="008E1562">
        <w:rPr>
          <w:b/>
          <w:sz w:val="28"/>
          <w:szCs w:val="28"/>
        </w:rPr>
        <w:t>ПРЕДЛОЖЕНИЕ О СОТРУДНИЧЕСТВЕ</w:t>
      </w:r>
    </w:p>
    <w:p w:rsidR="00BA6F66" w:rsidRPr="00BA6F66" w:rsidRDefault="00BA6F66" w:rsidP="00C51679">
      <w:pPr>
        <w:tabs>
          <w:tab w:val="left" w:pos="176"/>
        </w:tabs>
        <w:ind w:left="1168"/>
        <w:jc w:val="center"/>
        <w:rPr>
          <w:b/>
        </w:rPr>
      </w:pPr>
    </w:p>
    <w:p w:rsidR="00D672E4" w:rsidRDefault="00C51679" w:rsidP="00D672E4">
      <w:pPr>
        <w:tabs>
          <w:tab w:val="left" w:pos="1168"/>
        </w:tabs>
        <w:ind w:firstLine="1134"/>
        <w:jc w:val="both"/>
      </w:pPr>
      <w:r w:rsidRPr="00BA6F66">
        <w:rPr>
          <w:b/>
        </w:rPr>
        <w:t>АО «Якутская процессинговая компания «Платежи»</w:t>
      </w:r>
      <w:r w:rsidRPr="00BA6F66">
        <w:rPr>
          <w:b/>
          <w:i/>
        </w:rPr>
        <w:t xml:space="preserve"> </w:t>
      </w:r>
      <w:r w:rsidRPr="00BA6F66">
        <w:t xml:space="preserve">(далее ЯПК «Платежи») – </w:t>
      </w:r>
      <w:r w:rsidR="009265A5">
        <w:t xml:space="preserve">в целях повышения собираемости платежей за </w:t>
      </w:r>
      <w:r w:rsidR="00EF179B">
        <w:t>предоставляемые</w:t>
      </w:r>
      <w:r w:rsidR="009265A5">
        <w:t xml:space="preserve"> услуги </w:t>
      </w:r>
      <w:r w:rsidRPr="00BA6F66">
        <w:t xml:space="preserve">предлагает </w:t>
      </w:r>
      <w:r w:rsidR="00D672E4">
        <w:t xml:space="preserve">Вам </w:t>
      </w:r>
      <w:r w:rsidR="009265A5" w:rsidRPr="00784C09">
        <w:rPr>
          <w:b/>
        </w:rPr>
        <w:t>безвозмездное</w:t>
      </w:r>
      <w:r w:rsidR="009265A5">
        <w:t xml:space="preserve"> размещение ссылки на платежный сервис АО «ЯПК «Пла</w:t>
      </w:r>
      <w:r w:rsidR="00EF179B">
        <w:t xml:space="preserve">тежи» на сайте Вашей </w:t>
      </w:r>
      <w:r w:rsidR="009265A5">
        <w:t xml:space="preserve"> организации.</w:t>
      </w:r>
    </w:p>
    <w:p w:rsidR="00D672E4" w:rsidRPr="00D672E4" w:rsidRDefault="00D672E4" w:rsidP="00D672E4">
      <w:pPr>
        <w:tabs>
          <w:tab w:val="left" w:pos="1168"/>
        </w:tabs>
        <w:ind w:firstLine="1134"/>
        <w:jc w:val="both"/>
      </w:pPr>
      <w:r w:rsidRPr="00D672E4">
        <w:t>Оплата с</w:t>
      </w:r>
      <w:r w:rsidR="000330D9">
        <w:t xml:space="preserve"> </w:t>
      </w:r>
      <w:r w:rsidRPr="00D672E4">
        <w:t>помощью банковской карты</w:t>
      </w:r>
      <w:r w:rsidR="000330D9">
        <w:t xml:space="preserve"> </w:t>
      </w:r>
      <w:r w:rsidRPr="00D672E4">
        <w:t>— самый популярный способ совершения безналичных платежей в</w:t>
      </w:r>
      <w:r w:rsidR="000330D9">
        <w:t xml:space="preserve"> </w:t>
      </w:r>
      <w:r w:rsidRPr="00D672E4">
        <w:t>мире</w:t>
      </w:r>
      <w:r>
        <w:t xml:space="preserve"> </w:t>
      </w:r>
      <w:r w:rsidRPr="00D672E4">
        <w:t>и, конечно</w:t>
      </w:r>
      <w:r w:rsidR="000330D9">
        <w:t xml:space="preserve"> </w:t>
      </w:r>
      <w:r w:rsidRPr="00D672E4">
        <w:t xml:space="preserve">же, </w:t>
      </w:r>
      <w:r w:rsidR="00E15BD1">
        <w:t xml:space="preserve">это </w:t>
      </w:r>
      <w:r w:rsidRPr="00D672E4">
        <w:t>рост удобств</w:t>
      </w:r>
      <w:r w:rsidR="000330D9">
        <w:t xml:space="preserve">а использования </w:t>
      </w:r>
      <w:r w:rsidR="009265A5">
        <w:t>В</w:t>
      </w:r>
      <w:r w:rsidR="000330D9">
        <w:t xml:space="preserve">ашего сайта, а </w:t>
      </w:r>
      <w:r w:rsidRPr="00D672E4">
        <w:t xml:space="preserve">значит повышение лояльности </w:t>
      </w:r>
      <w:r>
        <w:t>клиентов.</w:t>
      </w:r>
    </w:p>
    <w:p w:rsidR="00FF1EDA" w:rsidRPr="00BA6F66" w:rsidRDefault="00476ECB" w:rsidP="002F418E">
      <w:pPr>
        <w:tabs>
          <w:tab w:val="left" w:pos="1168"/>
        </w:tabs>
        <w:ind w:firstLine="1134"/>
        <w:jc w:val="both"/>
      </w:pPr>
      <w:r w:rsidRPr="00BA6F66">
        <w:t xml:space="preserve">В данном случае </w:t>
      </w:r>
      <w:r w:rsidRPr="00BA6F66">
        <w:rPr>
          <w:bCs/>
        </w:rPr>
        <w:t xml:space="preserve">у </w:t>
      </w:r>
      <w:r w:rsidR="00E15BD1">
        <w:rPr>
          <w:bCs/>
        </w:rPr>
        <w:t>пользователей Вашего сайта</w:t>
      </w:r>
      <w:r w:rsidRPr="00BA6F66">
        <w:rPr>
          <w:bCs/>
        </w:rPr>
        <w:t xml:space="preserve"> появится возможность </w:t>
      </w:r>
      <w:r w:rsidRPr="00BA6F66">
        <w:rPr>
          <w:b/>
          <w:bCs/>
        </w:rPr>
        <w:t xml:space="preserve">производить оплату банковской картой </w:t>
      </w:r>
      <w:proofErr w:type="spellStart"/>
      <w:r w:rsidR="00B9390B" w:rsidRPr="00BA6F66">
        <w:rPr>
          <w:b/>
          <w:bCs/>
        </w:rPr>
        <w:t>Visa</w:t>
      </w:r>
      <w:proofErr w:type="spellEnd"/>
      <w:r w:rsidR="00B9390B" w:rsidRPr="00BA6F66">
        <w:rPr>
          <w:b/>
          <w:bCs/>
        </w:rPr>
        <w:t xml:space="preserve">, </w:t>
      </w:r>
      <w:proofErr w:type="spellStart"/>
      <w:r w:rsidR="00B9390B" w:rsidRPr="00BA6F66">
        <w:rPr>
          <w:b/>
          <w:bCs/>
        </w:rPr>
        <w:t>MasterCard</w:t>
      </w:r>
      <w:proofErr w:type="spellEnd"/>
      <w:r w:rsidR="00B9390B" w:rsidRPr="00BA6F66">
        <w:rPr>
          <w:b/>
          <w:bCs/>
        </w:rPr>
        <w:t xml:space="preserve">, МИР </w:t>
      </w:r>
      <w:r w:rsidRPr="00BA6F66">
        <w:rPr>
          <w:b/>
          <w:bCs/>
        </w:rPr>
        <w:t>любого Банка</w:t>
      </w:r>
      <w:r w:rsidR="00FF1EDA" w:rsidRPr="00BA6F66">
        <w:rPr>
          <w:bCs/>
        </w:rPr>
        <w:t>, не выходя из дома</w:t>
      </w:r>
      <w:r w:rsidR="00784C09">
        <w:rPr>
          <w:bCs/>
        </w:rPr>
        <w:t xml:space="preserve"> за различные услуги: жилищно-коммунальные, сотовую связь, интернет, банковские кредиты, штрафы, пени, госпошлины, оплату за детские сады и многое другое</w:t>
      </w:r>
      <w:r w:rsidRPr="00BA6F66">
        <w:rPr>
          <w:bCs/>
        </w:rPr>
        <w:t>.</w:t>
      </w:r>
    </w:p>
    <w:p w:rsidR="00FF1EDA" w:rsidRPr="00BA6F66" w:rsidRDefault="00476ECB" w:rsidP="00FF1EDA">
      <w:pPr>
        <w:tabs>
          <w:tab w:val="left" w:pos="1168"/>
        </w:tabs>
        <w:ind w:firstLine="1134"/>
        <w:jc w:val="both"/>
        <w:rPr>
          <w:b/>
        </w:rPr>
      </w:pPr>
      <w:r w:rsidRPr="00476ECB">
        <w:rPr>
          <w:b/>
        </w:rPr>
        <w:t xml:space="preserve">Система приема онлайн платежей </w:t>
      </w:r>
      <w:r w:rsidR="00FF1EDA" w:rsidRPr="00BA6F66">
        <w:rPr>
          <w:b/>
        </w:rPr>
        <w:t>ЯПК «Платежи» имеет следующие преимущества:</w:t>
      </w:r>
    </w:p>
    <w:p w:rsidR="00FF1EDA" w:rsidRPr="00BA6F66" w:rsidRDefault="00FF1EDA" w:rsidP="00FF1EDA">
      <w:pPr>
        <w:pStyle w:val="a3"/>
        <w:numPr>
          <w:ilvl w:val="0"/>
          <w:numId w:val="5"/>
        </w:numPr>
        <w:tabs>
          <w:tab w:val="left" w:pos="1168"/>
        </w:tabs>
        <w:jc w:val="both"/>
      </w:pPr>
      <w:r w:rsidRPr="00BA6F66">
        <w:t>Бесплатное подключение</w:t>
      </w:r>
      <w:r w:rsidR="000330D9">
        <w:t xml:space="preserve"> </w:t>
      </w:r>
      <w:r w:rsidRPr="00BA6F66">
        <w:t xml:space="preserve">Вашей организации к системе оплаты на </w:t>
      </w:r>
      <w:r w:rsidR="005078C4">
        <w:t>сайте</w:t>
      </w:r>
      <w:r w:rsidRPr="00BA6F66">
        <w:t>;</w:t>
      </w:r>
    </w:p>
    <w:p w:rsidR="00FF1EDA" w:rsidRPr="00BA6F66" w:rsidRDefault="00FF1EDA" w:rsidP="00FF1EDA">
      <w:pPr>
        <w:pStyle w:val="a3"/>
        <w:numPr>
          <w:ilvl w:val="0"/>
          <w:numId w:val="5"/>
        </w:numPr>
        <w:tabs>
          <w:tab w:val="left" w:pos="1168"/>
        </w:tabs>
        <w:jc w:val="both"/>
      </w:pPr>
      <w:r w:rsidRPr="00BA6F66">
        <w:t>Бесплатная интеграция Вашего программного продукта с сервисом приема онлайн платежей ЯПК «Платежи»;</w:t>
      </w:r>
    </w:p>
    <w:p w:rsidR="00FF1EDA" w:rsidRPr="00BA6F66" w:rsidRDefault="00E15BD1" w:rsidP="00FF1EDA">
      <w:pPr>
        <w:pStyle w:val="a3"/>
        <w:numPr>
          <w:ilvl w:val="0"/>
          <w:numId w:val="5"/>
        </w:numPr>
        <w:tabs>
          <w:tab w:val="left" w:pos="1168"/>
        </w:tabs>
        <w:jc w:val="both"/>
      </w:pPr>
      <w:r>
        <w:t>Сниженная</w:t>
      </w:r>
      <w:r w:rsidR="002B5722">
        <w:t xml:space="preserve"> комиссия за </w:t>
      </w:r>
      <w:bookmarkStart w:id="0" w:name="_GoBack"/>
      <w:bookmarkEnd w:id="0"/>
      <w:r w:rsidR="00FF1EDA" w:rsidRPr="00BA6F66">
        <w:t xml:space="preserve">платежи по банковским картам </w:t>
      </w:r>
      <w:r w:rsidR="00970145">
        <w:t xml:space="preserve">посредством </w:t>
      </w:r>
      <w:r w:rsidR="00FF1EDA" w:rsidRPr="00BA6F66">
        <w:t>интернет–эквайринга;</w:t>
      </w:r>
    </w:p>
    <w:p w:rsidR="00FF1EDA" w:rsidRPr="00BA6F66" w:rsidRDefault="00FF1EDA" w:rsidP="00FF1EDA">
      <w:pPr>
        <w:pStyle w:val="a3"/>
        <w:numPr>
          <w:ilvl w:val="0"/>
          <w:numId w:val="5"/>
        </w:numPr>
        <w:tabs>
          <w:tab w:val="left" w:pos="1168"/>
        </w:tabs>
        <w:jc w:val="both"/>
      </w:pPr>
      <w:r w:rsidRPr="00BA6F66">
        <w:t>Перевод денег на ваш счет на следующий день;</w:t>
      </w:r>
    </w:p>
    <w:p w:rsidR="00FF1EDA" w:rsidRPr="00BA6F66" w:rsidRDefault="00FF1EDA" w:rsidP="00FF1EDA">
      <w:pPr>
        <w:pStyle w:val="a3"/>
        <w:numPr>
          <w:ilvl w:val="0"/>
          <w:numId w:val="5"/>
        </w:numPr>
        <w:tabs>
          <w:tab w:val="left" w:pos="1168"/>
        </w:tabs>
        <w:jc w:val="both"/>
      </w:pPr>
      <w:r w:rsidRPr="00BA6F66">
        <w:t>Гарантированная безопасность прохождения платежей;</w:t>
      </w:r>
    </w:p>
    <w:p w:rsidR="00B9390B" w:rsidRPr="00BA6F66" w:rsidRDefault="003D6FD0" w:rsidP="00B9390B">
      <w:pPr>
        <w:tabs>
          <w:tab w:val="left" w:pos="176"/>
        </w:tabs>
        <w:ind w:left="884" w:firstLine="568"/>
      </w:pPr>
      <w:r>
        <w:t>Для Вашего удобства прилагаем инструкцию по работе в платежном кабинете.</w:t>
      </w:r>
    </w:p>
    <w:p w:rsidR="00B87879" w:rsidRPr="00BA6F66" w:rsidRDefault="00B87879" w:rsidP="00B9390B">
      <w:pPr>
        <w:tabs>
          <w:tab w:val="left" w:pos="176"/>
        </w:tabs>
        <w:ind w:left="884" w:firstLine="568"/>
        <w:jc w:val="both"/>
      </w:pPr>
      <w:r w:rsidRPr="00BA6F66">
        <w:rPr>
          <w:b/>
          <w:i/>
        </w:rPr>
        <w:t>Просим рассмотреть возможность сотрудничества</w:t>
      </w:r>
      <w:r w:rsidRPr="00BA6F66">
        <w:t xml:space="preserve"> по данному вопросу и о принятом решении сообщить по телефонам</w:t>
      </w:r>
    </w:p>
    <w:p w:rsidR="00B87879" w:rsidRPr="00BA6F66" w:rsidRDefault="00B87879" w:rsidP="00B87879">
      <w:pPr>
        <w:tabs>
          <w:tab w:val="left" w:pos="1026"/>
        </w:tabs>
        <w:jc w:val="center"/>
        <w:rPr>
          <w:color w:val="000000"/>
        </w:rPr>
      </w:pPr>
      <w:r w:rsidRPr="00BA6F66">
        <w:rPr>
          <w:color w:val="000000"/>
        </w:rPr>
        <w:t xml:space="preserve">          тел.: (4112) 33 50 15</w:t>
      </w:r>
    </w:p>
    <w:p w:rsidR="00B87879" w:rsidRPr="00BA6F66" w:rsidRDefault="00DA4D95" w:rsidP="00DA4D95">
      <w:pPr>
        <w:tabs>
          <w:tab w:val="left" w:pos="1026"/>
        </w:tabs>
        <w:jc w:val="center"/>
        <w:rPr>
          <w:color w:val="000000"/>
        </w:rPr>
      </w:pPr>
      <w:r w:rsidRPr="00BA6F66">
        <w:rPr>
          <w:color w:val="000000"/>
        </w:rPr>
        <w:t xml:space="preserve">      </w:t>
      </w:r>
      <w:r w:rsidR="00510D50" w:rsidRPr="00BA6F66">
        <w:rPr>
          <w:color w:val="000000"/>
        </w:rPr>
        <w:t xml:space="preserve"> </w:t>
      </w:r>
      <w:r w:rsidRPr="00BA6F66">
        <w:rPr>
          <w:color w:val="000000"/>
        </w:rPr>
        <w:t xml:space="preserve">   </w:t>
      </w:r>
      <w:r w:rsidR="00B87879" w:rsidRPr="00BA6F66">
        <w:rPr>
          <w:color w:val="000000"/>
        </w:rPr>
        <w:t>сот.: (924)</w:t>
      </w:r>
      <w:r w:rsidRPr="00BA6F66">
        <w:rPr>
          <w:color w:val="000000"/>
        </w:rPr>
        <w:t xml:space="preserve"> 765 01 06</w:t>
      </w:r>
    </w:p>
    <w:p w:rsidR="0031286F" w:rsidRPr="00784C09" w:rsidRDefault="0031286F" w:rsidP="0031286F">
      <w:pPr>
        <w:tabs>
          <w:tab w:val="left" w:pos="1026"/>
        </w:tabs>
        <w:jc w:val="center"/>
        <w:rPr>
          <w:rStyle w:val="a9"/>
          <w:b/>
          <w:bCs/>
          <w:i w:val="0"/>
          <w:iCs w:val="0"/>
          <w:color w:val="6A6A6A"/>
          <w:shd w:val="clear" w:color="auto" w:fill="FFFFFF"/>
          <w:lang w:val="en-US"/>
        </w:rPr>
      </w:pPr>
      <w:proofErr w:type="gramStart"/>
      <w:r w:rsidRPr="00BA6F66">
        <w:rPr>
          <w:color w:val="000000"/>
          <w:lang w:val="en-US"/>
        </w:rPr>
        <w:t>e</w:t>
      </w:r>
      <w:r w:rsidRPr="00784C09">
        <w:rPr>
          <w:color w:val="000000"/>
          <w:lang w:val="en-US"/>
        </w:rPr>
        <w:t>-</w:t>
      </w:r>
      <w:r w:rsidRPr="00BA6F66">
        <w:rPr>
          <w:color w:val="000000"/>
          <w:lang w:val="en-US"/>
        </w:rPr>
        <w:t>mail</w:t>
      </w:r>
      <w:proofErr w:type="gramEnd"/>
      <w:r w:rsidRPr="00784C09">
        <w:rPr>
          <w:color w:val="000000"/>
          <w:lang w:val="en-US"/>
        </w:rPr>
        <w:t>:</w:t>
      </w:r>
      <w:hyperlink r:id="rId7" w:history="1"/>
      <w:r w:rsidRPr="00784C09">
        <w:rPr>
          <w:color w:val="000000"/>
          <w:lang w:val="en-US"/>
        </w:rPr>
        <w:t xml:space="preserve"> </w:t>
      </w:r>
      <w:hyperlink r:id="rId8" w:history="1">
        <w:r w:rsidRPr="00BA6F66">
          <w:rPr>
            <w:rStyle w:val="a6"/>
            <w:b/>
            <w:bCs/>
            <w:shd w:val="clear" w:color="auto" w:fill="FFFFFF"/>
            <w:lang w:val="en-US"/>
          </w:rPr>
          <w:t>platezhi</w:t>
        </w:r>
        <w:r w:rsidRPr="00784C09">
          <w:rPr>
            <w:rStyle w:val="a6"/>
            <w:shd w:val="clear" w:color="auto" w:fill="FFFFFF"/>
            <w:lang w:val="en-US"/>
          </w:rPr>
          <w:t>.</w:t>
        </w:r>
        <w:r w:rsidRPr="00BA6F66">
          <w:rPr>
            <w:rStyle w:val="a6"/>
            <w:b/>
            <w:bCs/>
            <w:shd w:val="clear" w:color="auto" w:fill="FFFFFF"/>
            <w:lang w:val="en-US"/>
          </w:rPr>
          <w:t>yakutsk</w:t>
        </w:r>
        <w:r w:rsidRPr="00784C09">
          <w:rPr>
            <w:rStyle w:val="a6"/>
            <w:shd w:val="clear" w:color="auto" w:fill="FFFFFF"/>
            <w:lang w:val="en-US"/>
          </w:rPr>
          <w:t>@</w:t>
        </w:r>
        <w:r w:rsidRPr="00BA6F66">
          <w:rPr>
            <w:rStyle w:val="a6"/>
            <w:b/>
            <w:bCs/>
            <w:shd w:val="clear" w:color="auto" w:fill="FFFFFF"/>
            <w:lang w:val="en-US"/>
          </w:rPr>
          <w:t>gmail</w:t>
        </w:r>
        <w:r w:rsidRPr="00784C09">
          <w:rPr>
            <w:rStyle w:val="a6"/>
            <w:b/>
            <w:bCs/>
            <w:shd w:val="clear" w:color="auto" w:fill="FFFFFF"/>
            <w:lang w:val="en-US"/>
          </w:rPr>
          <w:t>.</w:t>
        </w:r>
        <w:r w:rsidRPr="00BA6F66">
          <w:rPr>
            <w:rStyle w:val="a6"/>
            <w:b/>
            <w:bCs/>
            <w:shd w:val="clear" w:color="auto" w:fill="FFFFFF"/>
            <w:lang w:val="en-US"/>
          </w:rPr>
          <w:t>com</w:t>
        </w:r>
      </w:hyperlink>
    </w:p>
    <w:p w:rsidR="0031286F" w:rsidRPr="00784C09" w:rsidRDefault="0031286F" w:rsidP="0031286F">
      <w:pPr>
        <w:tabs>
          <w:tab w:val="left" w:pos="1026"/>
        </w:tabs>
        <w:jc w:val="center"/>
        <w:rPr>
          <w:color w:val="000000"/>
          <w:lang w:val="en-US"/>
        </w:rPr>
      </w:pPr>
    </w:p>
    <w:p w:rsidR="0031286F" w:rsidRPr="00784C09" w:rsidRDefault="0031286F" w:rsidP="0031286F">
      <w:pPr>
        <w:tabs>
          <w:tab w:val="left" w:pos="1026"/>
        </w:tabs>
        <w:jc w:val="center"/>
        <w:rPr>
          <w:color w:val="000000"/>
          <w:lang w:val="en-US"/>
        </w:rPr>
      </w:pPr>
    </w:p>
    <w:p w:rsidR="0031286F" w:rsidRPr="00784C09" w:rsidRDefault="0031286F" w:rsidP="00B87879">
      <w:pPr>
        <w:ind w:firstLine="680"/>
        <w:jc w:val="center"/>
        <w:rPr>
          <w:color w:val="000000"/>
          <w:sz w:val="28"/>
          <w:szCs w:val="28"/>
          <w:lang w:val="en-US"/>
        </w:rPr>
      </w:pPr>
    </w:p>
    <w:p w:rsidR="00B87879" w:rsidRPr="00784C09" w:rsidRDefault="00B87879" w:rsidP="00B87879">
      <w:pPr>
        <w:ind w:firstLine="680"/>
        <w:jc w:val="both"/>
        <w:rPr>
          <w:lang w:val="en-US"/>
        </w:rPr>
      </w:pPr>
    </w:p>
    <w:sectPr w:rsidR="00B87879" w:rsidRPr="00784C09" w:rsidSect="000661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D19"/>
    <w:multiLevelType w:val="hybridMultilevel"/>
    <w:tmpl w:val="96D84966"/>
    <w:lvl w:ilvl="0" w:tplc="0419000B">
      <w:start w:val="1"/>
      <w:numFmt w:val="bullet"/>
      <w:lvlText w:val=""/>
      <w:lvlJc w:val="left"/>
      <w:pPr>
        <w:ind w:left="15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">
    <w:nsid w:val="29C9313B"/>
    <w:multiLevelType w:val="multilevel"/>
    <w:tmpl w:val="A47A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0749D"/>
    <w:multiLevelType w:val="hybridMultilevel"/>
    <w:tmpl w:val="E8A6A51A"/>
    <w:lvl w:ilvl="0" w:tplc="52D63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0B3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6B5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E31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03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803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053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636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8BB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4148D9"/>
    <w:multiLevelType w:val="hybridMultilevel"/>
    <w:tmpl w:val="C09E11C6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715E6994"/>
    <w:multiLevelType w:val="hybridMultilevel"/>
    <w:tmpl w:val="315273D4"/>
    <w:lvl w:ilvl="0" w:tplc="0419000D">
      <w:start w:val="1"/>
      <w:numFmt w:val="bullet"/>
      <w:lvlText w:val=""/>
      <w:lvlJc w:val="left"/>
      <w:pPr>
        <w:ind w:left="24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5">
    <w:nsid w:val="7E2639D7"/>
    <w:multiLevelType w:val="hybridMultilevel"/>
    <w:tmpl w:val="D81C4BE2"/>
    <w:lvl w:ilvl="0" w:tplc="0419000B">
      <w:start w:val="1"/>
      <w:numFmt w:val="bullet"/>
      <w:lvlText w:val=""/>
      <w:lvlJc w:val="left"/>
      <w:pPr>
        <w:ind w:left="24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679"/>
    <w:rsid w:val="00005D09"/>
    <w:rsid w:val="00005FF1"/>
    <w:rsid w:val="00011DFB"/>
    <w:rsid w:val="00015326"/>
    <w:rsid w:val="00016719"/>
    <w:rsid w:val="000176AB"/>
    <w:rsid w:val="000271DB"/>
    <w:rsid w:val="000330D9"/>
    <w:rsid w:val="000341E0"/>
    <w:rsid w:val="000467CA"/>
    <w:rsid w:val="00046EA7"/>
    <w:rsid w:val="000651EB"/>
    <w:rsid w:val="00065F17"/>
    <w:rsid w:val="00066168"/>
    <w:rsid w:val="00067AC4"/>
    <w:rsid w:val="00073B0B"/>
    <w:rsid w:val="00081973"/>
    <w:rsid w:val="00081E48"/>
    <w:rsid w:val="00085568"/>
    <w:rsid w:val="000962CC"/>
    <w:rsid w:val="000A0989"/>
    <w:rsid w:val="000A6656"/>
    <w:rsid w:val="000B1AB5"/>
    <w:rsid w:val="000B251D"/>
    <w:rsid w:val="000C40FC"/>
    <w:rsid w:val="000D7D0E"/>
    <w:rsid w:val="000F2008"/>
    <w:rsid w:val="000F23F6"/>
    <w:rsid w:val="000F46B1"/>
    <w:rsid w:val="00104171"/>
    <w:rsid w:val="0011588A"/>
    <w:rsid w:val="0012728C"/>
    <w:rsid w:val="00135BA9"/>
    <w:rsid w:val="00135C7B"/>
    <w:rsid w:val="00135F96"/>
    <w:rsid w:val="001424A3"/>
    <w:rsid w:val="001B090E"/>
    <w:rsid w:val="001F6466"/>
    <w:rsid w:val="00203F4A"/>
    <w:rsid w:val="002070DF"/>
    <w:rsid w:val="00215A75"/>
    <w:rsid w:val="00215CAE"/>
    <w:rsid w:val="00221CAF"/>
    <w:rsid w:val="0022357B"/>
    <w:rsid w:val="00241894"/>
    <w:rsid w:val="00244AD0"/>
    <w:rsid w:val="00245D11"/>
    <w:rsid w:val="0025027F"/>
    <w:rsid w:val="0025222A"/>
    <w:rsid w:val="00257B5B"/>
    <w:rsid w:val="002605C1"/>
    <w:rsid w:val="00263B12"/>
    <w:rsid w:val="00276488"/>
    <w:rsid w:val="0028690D"/>
    <w:rsid w:val="00286A1C"/>
    <w:rsid w:val="002A6286"/>
    <w:rsid w:val="002B04AD"/>
    <w:rsid w:val="002B21F1"/>
    <w:rsid w:val="002B5722"/>
    <w:rsid w:val="002D5FEA"/>
    <w:rsid w:val="002E11B9"/>
    <w:rsid w:val="002F2273"/>
    <w:rsid w:val="002F26A6"/>
    <w:rsid w:val="002F418E"/>
    <w:rsid w:val="002F5B88"/>
    <w:rsid w:val="002F7DDA"/>
    <w:rsid w:val="00305491"/>
    <w:rsid w:val="00307C83"/>
    <w:rsid w:val="0031286F"/>
    <w:rsid w:val="00320466"/>
    <w:rsid w:val="00335DD3"/>
    <w:rsid w:val="00343A14"/>
    <w:rsid w:val="00344B11"/>
    <w:rsid w:val="00370517"/>
    <w:rsid w:val="003929F3"/>
    <w:rsid w:val="00397232"/>
    <w:rsid w:val="003C1CFF"/>
    <w:rsid w:val="003C7261"/>
    <w:rsid w:val="003D438A"/>
    <w:rsid w:val="003D593E"/>
    <w:rsid w:val="003D6FD0"/>
    <w:rsid w:val="003E22FC"/>
    <w:rsid w:val="003F02EA"/>
    <w:rsid w:val="003F09C5"/>
    <w:rsid w:val="003F7BFE"/>
    <w:rsid w:val="00406B36"/>
    <w:rsid w:val="004134A7"/>
    <w:rsid w:val="00425EB1"/>
    <w:rsid w:val="004276BC"/>
    <w:rsid w:val="004540A6"/>
    <w:rsid w:val="004549AE"/>
    <w:rsid w:val="0046457D"/>
    <w:rsid w:val="00476ECB"/>
    <w:rsid w:val="004773DC"/>
    <w:rsid w:val="004A3F9E"/>
    <w:rsid w:val="004B1A19"/>
    <w:rsid w:val="004B2398"/>
    <w:rsid w:val="004D668B"/>
    <w:rsid w:val="004D73D0"/>
    <w:rsid w:val="004F46DF"/>
    <w:rsid w:val="005035EC"/>
    <w:rsid w:val="005070A5"/>
    <w:rsid w:val="005074A6"/>
    <w:rsid w:val="005078C4"/>
    <w:rsid w:val="00510D50"/>
    <w:rsid w:val="00517F90"/>
    <w:rsid w:val="00536590"/>
    <w:rsid w:val="00540DF3"/>
    <w:rsid w:val="00542921"/>
    <w:rsid w:val="00545852"/>
    <w:rsid w:val="005537AE"/>
    <w:rsid w:val="005571A5"/>
    <w:rsid w:val="00566BFF"/>
    <w:rsid w:val="00571990"/>
    <w:rsid w:val="00573113"/>
    <w:rsid w:val="00592620"/>
    <w:rsid w:val="005961E2"/>
    <w:rsid w:val="005A7DB1"/>
    <w:rsid w:val="005B0DDE"/>
    <w:rsid w:val="005B2253"/>
    <w:rsid w:val="005C6F08"/>
    <w:rsid w:val="005D3792"/>
    <w:rsid w:val="005D60F9"/>
    <w:rsid w:val="005E2B50"/>
    <w:rsid w:val="005F3E03"/>
    <w:rsid w:val="005F3E2C"/>
    <w:rsid w:val="005F6F1A"/>
    <w:rsid w:val="0061043E"/>
    <w:rsid w:val="00625890"/>
    <w:rsid w:val="00627194"/>
    <w:rsid w:val="00637319"/>
    <w:rsid w:val="00645C6B"/>
    <w:rsid w:val="00656506"/>
    <w:rsid w:val="00665B41"/>
    <w:rsid w:val="00675469"/>
    <w:rsid w:val="00680E36"/>
    <w:rsid w:val="00685825"/>
    <w:rsid w:val="006A25B9"/>
    <w:rsid w:val="006A5200"/>
    <w:rsid w:val="006B35FA"/>
    <w:rsid w:val="006E75E7"/>
    <w:rsid w:val="006E76A3"/>
    <w:rsid w:val="006E7DFF"/>
    <w:rsid w:val="006F2400"/>
    <w:rsid w:val="00701F64"/>
    <w:rsid w:val="007028B0"/>
    <w:rsid w:val="0070574D"/>
    <w:rsid w:val="00710661"/>
    <w:rsid w:val="00713406"/>
    <w:rsid w:val="00720512"/>
    <w:rsid w:val="00727AF7"/>
    <w:rsid w:val="00731391"/>
    <w:rsid w:val="00737D3B"/>
    <w:rsid w:val="0074669F"/>
    <w:rsid w:val="00747638"/>
    <w:rsid w:val="00761FF4"/>
    <w:rsid w:val="0077691B"/>
    <w:rsid w:val="0078214D"/>
    <w:rsid w:val="00784C09"/>
    <w:rsid w:val="0078545B"/>
    <w:rsid w:val="00792962"/>
    <w:rsid w:val="007A738B"/>
    <w:rsid w:val="007C4538"/>
    <w:rsid w:val="007E30AE"/>
    <w:rsid w:val="00800F25"/>
    <w:rsid w:val="00811F42"/>
    <w:rsid w:val="00813305"/>
    <w:rsid w:val="0082372C"/>
    <w:rsid w:val="0083064C"/>
    <w:rsid w:val="00833ED0"/>
    <w:rsid w:val="008655FC"/>
    <w:rsid w:val="0086574C"/>
    <w:rsid w:val="0087094A"/>
    <w:rsid w:val="008941BF"/>
    <w:rsid w:val="008B2F3F"/>
    <w:rsid w:val="008C0D70"/>
    <w:rsid w:val="008C1110"/>
    <w:rsid w:val="008C4131"/>
    <w:rsid w:val="008C5EB5"/>
    <w:rsid w:val="008D131C"/>
    <w:rsid w:val="008D15F0"/>
    <w:rsid w:val="008E0D3E"/>
    <w:rsid w:val="008E3C6B"/>
    <w:rsid w:val="008F62C7"/>
    <w:rsid w:val="008F6421"/>
    <w:rsid w:val="00921CB5"/>
    <w:rsid w:val="00924AEE"/>
    <w:rsid w:val="009265A5"/>
    <w:rsid w:val="009330DF"/>
    <w:rsid w:val="00952CA2"/>
    <w:rsid w:val="0095517F"/>
    <w:rsid w:val="00970145"/>
    <w:rsid w:val="00973664"/>
    <w:rsid w:val="009746DE"/>
    <w:rsid w:val="009832EF"/>
    <w:rsid w:val="00985827"/>
    <w:rsid w:val="009B0632"/>
    <w:rsid w:val="009B0C8E"/>
    <w:rsid w:val="009B4D91"/>
    <w:rsid w:val="009C1A74"/>
    <w:rsid w:val="009C43BE"/>
    <w:rsid w:val="009C4C48"/>
    <w:rsid w:val="009C6F04"/>
    <w:rsid w:val="009D00F2"/>
    <w:rsid w:val="009D3C0B"/>
    <w:rsid w:val="009D53CF"/>
    <w:rsid w:val="009E0711"/>
    <w:rsid w:val="009F30FB"/>
    <w:rsid w:val="009F7695"/>
    <w:rsid w:val="00A010BF"/>
    <w:rsid w:val="00A063CD"/>
    <w:rsid w:val="00A11F14"/>
    <w:rsid w:val="00A15333"/>
    <w:rsid w:val="00A17273"/>
    <w:rsid w:val="00A52BE7"/>
    <w:rsid w:val="00A5358D"/>
    <w:rsid w:val="00A6763E"/>
    <w:rsid w:val="00A808E9"/>
    <w:rsid w:val="00A82431"/>
    <w:rsid w:val="00A82766"/>
    <w:rsid w:val="00A85652"/>
    <w:rsid w:val="00A96CD9"/>
    <w:rsid w:val="00AA20D5"/>
    <w:rsid w:val="00AA355C"/>
    <w:rsid w:val="00AB15C0"/>
    <w:rsid w:val="00AB4E20"/>
    <w:rsid w:val="00AC58DC"/>
    <w:rsid w:val="00AE6AD0"/>
    <w:rsid w:val="00AE7844"/>
    <w:rsid w:val="00AE7B5D"/>
    <w:rsid w:val="00B07E3F"/>
    <w:rsid w:val="00B13966"/>
    <w:rsid w:val="00B41C5A"/>
    <w:rsid w:val="00B43FBD"/>
    <w:rsid w:val="00B447FC"/>
    <w:rsid w:val="00B50DAE"/>
    <w:rsid w:val="00B557BF"/>
    <w:rsid w:val="00B6230C"/>
    <w:rsid w:val="00B8633D"/>
    <w:rsid w:val="00B87879"/>
    <w:rsid w:val="00B91287"/>
    <w:rsid w:val="00B9142B"/>
    <w:rsid w:val="00B9390B"/>
    <w:rsid w:val="00B93FC2"/>
    <w:rsid w:val="00B967DE"/>
    <w:rsid w:val="00BA6F66"/>
    <w:rsid w:val="00BB40A5"/>
    <w:rsid w:val="00BD5482"/>
    <w:rsid w:val="00BF29AA"/>
    <w:rsid w:val="00BF49D5"/>
    <w:rsid w:val="00C014CF"/>
    <w:rsid w:val="00C307BB"/>
    <w:rsid w:val="00C473AA"/>
    <w:rsid w:val="00C51679"/>
    <w:rsid w:val="00C521DE"/>
    <w:rsid w:val="00C54FB0"/>
    <w:rsid w:val="00C71FCE"/>
    <w:rsid w:val="00C76471"/>
    <w:rsid w:val="00C870D5"/>
    <w:rsid w:val="00C905A4"/>
    <w:rsid w:val="00CA74D6"/>
    <w:rsid w:val="00CB7A9D"/>
    <w:rsid w:val="00CC37D4"/>
    <w:rsid w:val="00CD3F0E"/>
    <w:rsid w:val="00CE59CF"/>
    <w:rsid w:val="00CF39BC"/>
    <w:rsid w:val="00D017C5"/>
    <w:rsid w:val="00D123B9"/>
    <w:rsid w:val="00D14A23"/>
    <w:rsid w:val="00D16F2D"/>
    <w:rsid w:val="00D33194"/>
    <w:rsid w:val="00D34238"/>
    <w:rsid w:val="00D45CB7"/>
    <w:rsid w:val="00D66F32"/>
    <w:rsid w:val="00D672E4"/>
    <w:rsid w:val="00D7052D"/>
    <w:rsid w:val="00D71062"/>
    <w:rsid w:val="00D7460A"/>
    <w:rsid w:val="00D83E24"/>
    <w:rsid w:val="00D87480"/>
    <w:rsid w:val="00DA43F3"/>
    <w:rsid w:val="00DA4D95"/>
    <w:rsid w:val="00DA56F5"/>
    <w:rsid w:val="00DB1AD4"/>
    <w:rsid w:val="00DC26AB"/>
    <w:rsid w:val="00DE7DEE"/>
    <w:rsid w:val="00E05C40"/>
    <w:rsid w:val="00E075E9"/>
    <w:rsid w:val="00E15BD1"/>
    <w:rsid w:val="00E37DA4"/>
    <w:rsid w:val="00E46B16"/>
    <w:rsid w:val="00E54941"/>
    <w:rsid w:val="00E60C85"/>
    <w:rsid w:val="00E61794"/>
    <w:rsid w:val="00E61DA2"/>
    <w:rsid w:val="00E7185F"/>
    <w:rsid w:val="00E7246C"/>
    <w:rsid w:val="00E7754A"/>
    <w:rsid w:val="00E77E48"/>
    <w:rsid w:val="00E83C75"/>
    <w:rsid w:val="00E84FC4"/>
    <w:rsid w:val="00E85FFF"/>
    <w:rsid w:val="00E86B04"/>
    <w:rsid w:val="00E92684"/>
    <w:rsid w:val="00E93F3D"/>
    <w:rsid w:val="00E96785"/>
    <w:rsid w:val="00EA20E4"/>
    <w:rsid w:val="00EA7AD0"/>
    <w:rsid w:val="00EB07D5"/>
    <w:rsid w:val="00EB47EB"/>
    <w:rsid w:val="00EB5D44"/>
    <w:rsid w:val="00EC03BE"/>
    <w:rsid w:val="00EC03E3"/>
    <w:rsid w:val="00EC4EEE"/>
    <w:rsid w:val="00EC5079"/>
    <w:rsid w:val="00ED29DD"/>
    <w:rsid w:val="00ED310D"/>
    <w:rsid w:val="00ED64C6"/>
    <w:rsid w:val="00EE6930"/>
    <w:rsid w:val="00EF0E2B"/>
    <w:rsid w:val="00EF179B"/>
    <w:rsid w:val="00EF63F4"/>
    <w:rsid w:val="00F15EE2"/>
    <w:rsid w:val="00F474A3"/>
    <w:rsid w:val="00F52034"/>
    <w:rsid w:val="00F54B91"/>
    <w:rsid w:val="00F62136"/>
    <w:rsid w:val="00F628E2"/>
    <w:rsid w:val="00F75CF9"/>
    <w:rsid w:val="00F77508"/>
    <w:rsid w:val="00F8649E"/>
    <w:rsid w:val="00F87922"/>
    <w:rsid w:val="00FA27FE"/>
    <w:rsid w:val="00FA44C9"/>
    <w:rsid w:val="00FB16D8"/>
    <w:rsid w:val="00FB5FA5"/>
    <w:rsid w:val="00FC6D35"/>
    <w:rsid w:val="00FC740D"/>
    <w:rsid w:val="00FC7774"/>
    <w:rsid w:val="00FE4582"/>
    <w:rsid w:val="00FE76DF"/>
    <w:rsid w:val="00FF1EDA"/>
    <w:rsid w:val="00FF21D4"/>
    <w:rsid w:val="00FF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6E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679"/>
    <w:pPr>
      <w:ind w:left="708"/>
    </w:pPr>
  </w:style>
  <w:style w:type="paragraph" w:styleId="a4">
    <w:name w:val="Normal (Web)"/>
    <w:basedOn w:val="a"/>
    <w:uiPriority w:val="99"/>
    <w:unhideWhenUsed/>
    <w:rsid w:val="00C51679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C5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5167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78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87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31286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76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rsid w:val="00DA4D95"/>
    <w:pPr>
      <w:tabs>
        <w:tab w:val="center" w:pos="4153"/>
        <w:tab w:val="right" w:pos="8306"/>
      </w:tabs>
      <w:suppressAutoHyphens/>
    </w:pPr>
    <w:rPr>
      <w:sz w:val="20"/>
      <w:szCs w:val="20"/>
      <w:lang w:eastAsia="zh-CN"/>
    </w:rPr>
  </w:style>
  <w:style w:type="character" w:customStyle="1" w:styleId="ab">
    <w:name w:val="Верхний колонтитул Знак"/>
    <w:basedOn w:val="a0"/>
    <w:link w:val="aa"/>
    <w:rsid w:val="00DA4D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DA4D95"/>
    <w:pPr>
      <w:suppressAutoHyphens/>
      <w:spacing w:after="120"/>
    </w:pPr>
    <w:rPr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4D95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ezhi.yakuts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tezhi.yakut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tezhi.yakutsk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</dc:creator>
  <cp:lastModifiedBy>ПК</cp:lastModifiedBy>
  <cp:revision>2</cp:revision>
  <cp:lastPrinted>2018-05-14T07:55:00Z</cp:lastPrinted>
  <dcterms:created xsi:type="dcterms:W3CDTF">2018-05-15T05:46:00Z</dcterms:created>
  <dcterms:modified xsi:type="dcterms:W3CDTF">2018-05-15T05:46:00Z</dcterms:modified>
</cp:coreProperties>
</file>